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71" w:rsidRDefault="00216C71"/>
    <w:p w:rsidR="00ED213C" w:rsidRDefault="00295D52" w:rsidP="00A95784">
      <w:pPr>
        <w:jc w:val="center"/>
        <w:rPr>
          <w:sz w:val="24"/>
          <w:szCs w:val="24"/>
        </w:rPr>
      </w:pPr>
      <w:r w:rsidRPr="00295D52">
        <w:rPr>
          <w:rFonts w:hint="eastAsia"/>
          <w:sz w:val="24"/>
          <w:szCs w:val="24"/>
        </w:rPr>
        <w:t>朝日</w:t>
      </w:r>
      <w:r w:rsidR="00ED213C" w:rsidRPr="00295D52">
        <w:rPr>
          <w:rFonts w:hint="eastAsia"/>
          <w:sz w:val="24"/>
          <w:szCs w:val="24"/>
        </w:rPr>
        <w:t>町空家等管理活用支援法人の指定に関する審査基準</w:t>
      </w:r>
    </w:p>
    <w:p w:rsidR="00ED213C" w:rsidRPr="00295D52" w:rsidRDefault="00295D52" w:rsidP="00ED213C">
      <w:pPr>
        <w:jc w:val="right"/>
        <w:rPr>
          <w:sz w:val="24"/>
          <w:szCs w:val="24"/>
        </w:rPr>
      </w:pPr>
      <w:r w:rsidRPr="00295D52">
        <w:rPr>
          <w:rFonts w:hint="eastAsia"/>
          <w:sz w:val="24"/>
          <w:szCs w:val="24"/>
        </w:rPr>
        <w:t>令和５</w:t>
      </w:r>
      <w:r w:rsidR="00B418F3" w:rsidRPr="00295D52">
        <w:rPr>
          <w:rFonts w:hint="eastAsia"/>
          <w:sz w:val="24"/>
          <w:szCs w:val="24"/>
        </w:rPr>
        <w:t>年</w:t>
      </w:r>
      <w:r w:rsidRPr="00295D52">
        <w:rPr>
          <w:rFonts w:hint="eastAsia"/>
          <w:sz w:val="24"/>
          <w:szCs w:val="24"/>
        </w:rPr>
        <w:t>１２</w:t>
      </w:r>
      <w:r w:rsidR="00B418F3" w:rsidRPr="00295D52">
        <w:rPr>
          <w:rFonts w:hint="eastAsia"/>
          <w:sz w:val="24"/>
          <w:szCs w:val="24"/>
        </w:rPr>
        <w:t>月</w:t>
      </w:r>
      <w:r w:rsidRPr="00295D52">
        <w:rPr>
          <w:rFonts w:hint="eastAsia"/>
          <w:sz w:val="24"/>
          <w:szCs w:val="24"/>
        </w:rPr>
        <w:t>１３</w:t>
      </w:r>
      <w:r w:rsidR="00B418F3" w:rsidRPr="00295D52">
        <w:rPr>
          <w:rFonts w:hint="eastAsia"/>
          <w:sz w:val="24"/>
          <w:szCs w:val="24"/>
        </w:rPr>
        <w:t>日公表</w:t>
      </w:r>
    </w:p>
    <w:p w:rsidR="00ED213C" w:rsidRPr="00295D52" w:rsidRDefault="00ED213C" w:rsidP="00ED213C">
      <w:pPr>
        <w:rPr>
          <w:sz w:val="24"/>
          <w:szCs w:val="24"/>
        </w:rPr>
      </w:pPr>
      <w:bookmarkStart w:id="0" w:name="_GoBack"/>
      <w:bookmarkEnd w:id="0"/>
      <w:r w:rsidRPr="00295D52">
        <w:rPr>
          <w:rFonts w:hint="eastAsia"/>
          <w:sz w:val="24"/>
          <w:szCs w:val="24"/>
        </w:rPr>
        <w:t xml:space="preserve">　空家等対策の推進に関する特別措置法の一部を改正する法律（令和</w:t>
      </w:r>
      <w:r w:rsidR="00C3047A" w:rsidRPr="00295D52">
        <w:rPr>
          <w:rFonts w:hint="eastAsia"/>
          <w:sz w:val="24"/>
          <w:szCs w:val="24"/>
        </w:rPr>
        <w:t>５</w:t>
      </w:r>
      <w:r w:rsidRPr="00295D52">
        <w:rPr>
          <w:rFonts w:hint="eastAsia"/>
          <w:sz w:val="24"/>
          <w:szCs w:val="24"/>
        </w:rPr>
        <w:t>年法律第50</w:t>
      </w:r>
      <w:r w:rsidR="00C3047A" w:rsidRPr="00295D52">
        <w:rPr>
          <w:rFonts w:hint="eastAsia"/>
          <w:sz w:val="24"/>
          <w:szCs w:val="24"/>
        </w:rPr>
        <w:t>号）により改正された空家等</w:t>
      </w:r>
      <w:r w:rsidRPr="00295D52">
        <w:rPr>
          <w:rFonts w:hint="eastAsia"/>
          <w:sz w:val="24"/>
          <w:szCs w:val="24"/>
        </w:rPr>
        <w:t>対策の推進に関する特別措置法（平成26年法律第127号）第23条第</w:t>
      </w:r>
      <w:r w:rsidR="00C3047A" w:rsidRPr="00295D52">
        <w:rPr>
          <w:rFonts w:hint="eastAsia"/>
          <w:sz w:val="24"/>
          <w:szCs w:val="24"/>
        </w:rPr>
        <w:t>１</w:t>
      </w:r>
      <w:r w:rsidRPr="00295D52">
        <w:rPr>
          <w:rFonts w:hint="eastAsia"/>
          <w:sz w:val="24"/>
          <w:szCs w:val="24"/>
        </w:rPr>
        <w:t>項に基づく空家等管理活用支援法人（以下「支援法人」という。）の指定に関しては、支援法人の活用に関する本</w:t>
      </w:r>
      <w:r w:rsidR="007F362F" w:rsidRPr="00295D52">
        <w:rPr>
          <w:rFonts w:hint="eastAsia"/>
          <w:sz w:val="24"/>
          <w:szCs w:val="24"/>
        </w:rPr>
        <w:t>町の方針が定められるまでの間、</w:t>
      </w:r>
      <w:r w:rsidR="00295D52" w:rsidRPr="00295D52">
        <w:rPr>
          <w:rFonts w:hint="eastAsia"/>
          <w:sz w:val="24"/>
          <w:szCs w:val="24"/>
        </w:rPr>
        <w:t>町</w:t>
      </w:r>
      <w:r w:rsidR="007F362F" w:rsidRPr="00295D52">
        <w:rPr>
          <w:rFonts w:hint="eastAsia"/>
          <w:sz w:val="24"/>
          <w:szCs w:val="24"/>
        </w:rPr>
        <w:t>長はこれを行わないこと</w:t>
      </w:r>
      <w:r w:rsidRPr="00295D52">
        <w:rPr>
          <w:rFonts w:hint="eastAsia"/>
          <w:sz w:val="24"/>
          <w:szCs w:val="24"/>
        </w:rPr>
        <w:t>とする。</w:t>
      </w:r>
    </w:p>
    <w:p w:rsidR="00ED213C" w:rsidRPr="00C826D3" w:rsidRDefault="00ED213C"/>
    <w:sectPr w:rsidR="00ED213C" w:rsidRPr="00C826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CC"/>
    <w:rsid w:val="00216C71"/>
    <w:rsid w:val="00295D52"/>
    <w:rsid w:val="007F362F"/>
    <w:rsid w:val="00854BCC"/>
    <w:rsid w:val="00A95784"/>
    <w:rsid w:val="00B418F3"/>
    <w:rsid w:val="00C3047A"/>
    <w:rsid w:val="00C826D3"/>
    <w:rsid w:val="00ED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AAB7DC"/>
  <w15:chartTrackingRefBased/>
  <w15:docId w15:val="{909FE85B-3964-4D6E-8D12-38389470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5D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 悠斗</dc:creator>
  <cp:keywords/>
  <dc:description/>
  <cp:lastModifiedBy>大橋　健司</cp:lastModifiedBy>
  <cp:revision>2</cp:revision>
  <cp:lastPrinted>2023-12-05T04:37:00Z</cp:lastPrinted>
  <dcterms:created xsi:type="dcterms:W3CDTF">2023-12-05T04:38:00Z</dcterms:created>
  <dcterms:modified xsi:type="dcterms:W3CDTF">2023-12-05T04:38:00Z</dcterms:modified>
</cp:coreProperties>
</file>