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A" w:rsidRPr="007C7202" w:rsidRDefault="00D631EA" w:rsidP="00C812D7">
      <w:pPr>
        <w:ind w:leftChars="200" w:left="114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7C7202">
        <w:rPr>
          <w:rFonts w:ascii="HG丸ｺﾞｼｯｸM-PRO" w:eastAsia="HG丸ｺﾞｼｯｸM-PRO" w:hAnsi="HG丸ｺﾞｼｯｸM-PRO" w:hint="eastAsia"/>
          <w:sz w:val="24"/>
          <w:szCs w:val="24"/>
        </w:rPr>
        <w:t>けん引式車いす補助装置</w:t>
      </w:r>
    </w:p>
    <w:p w:rsidR="007C7202" w:rsidRDefault="00D631EA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今お使いの車いすに装着し、人力車のように前輪を浮かせて引くことのできる装置です。</w:t>
      </w:r>
    </w:p>
    <w:p w:rsidR="00C812D7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2A02B3" wp14:editId="1FB63CFC">
            <wp:simplePos x="0" y="0"/>
            <wp:positionH relativeFrom="column">
              <wp:posOffset>2386965</wp:posOffset>
            </wp:positionH>
            <wp:positionV relativeFrom="paragraph">
              <wp:posOffset>82550</wp:posOffset>
            </wp:positionV>
            <wp:extent cx="28003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53" y="21464"/>
                <wp:lineTo x="21453" y="0"/>
                <wp:lineTo x="0" y="0"/>
              </wp:wrapPolygon>
            </wp:wrapTight>
            <wp:docPr id="3" name="図 3" descr="C:\Users\tauchi_hirokazu\Desktop\jinriki_products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chi_hirokazu\Desktop\jinriki_products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2D7" w:rsidRPr="00C812D7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812D7">
        <w:rPr>
          <w:rFonts w:ascii="HG丸ｺﾞｼｯｸM-PRO" w:eastAsia="HG丸ｺﾞｼｯｸM-PRO" w:hAnsi="HG丸ｺﾞｼｯｸM-PRO" w:hint="eastAsia"/>
          <w:bdr w:val="single" w:sz="4" w:space="0" w:color="auto"/>
        </w:rPr>
        <w:t>けん引式車いす補助装置</w:t>
      </w:r>
    </w:p>
    <w:p w:rsidR="00C812D7" w:rsidRDefault="00023166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84B3" wp14:editId="63D494E0">
                <wp:simplePos x="0" y="0"/>
                <wp:positionH relativeFrom="column">
                  <wp:posOffset>2320290</wp:posOffset>
                </wp:positionH>
                <wp:positionV relativeFrom="paragraph">
                  <wp:posOffset>92075</wp:posOffset>
                </wp:positionV>
                <wp:extent cx="1857375" cy="5905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90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262FA" id="円/楕円 4" o:spid="_x0000_s1026" style="position:absolute;left:0;text-align:left;margin-left:182.7pt;margin-top:7.25pt;width:14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" filled="f" strokecolor="red" strokeweight="2pt"/>
            </w:pict>
          </mc:Fallback>
        </mc:AlternateContent>
      </w:r>
      <w:r w:rsidR="00C812D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E36B" wp14:editId="11F070F1">
                <wp:simplePos x="0" y="0"/>
                <wp:positionH relativeFrom="column">
                  <wp:posOffset>1148715</wp:posOffset>
                </wp:positionH>
                <wp:positionV relativeFrom="paragraph">
                  <wp:posOffset>6350</wp:posOffset>
                </wp:positionV>
                <wp:extent cx="1123950" cy="304800"/>
                <wp:effectExtent l="0" t="0" r="95250" b="762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8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90.45pt;margin-top:.5pt;width:8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" strokecolor="red">
                <v:stroke endarrow="open"/>
              </v:shape>
            </w:pict>
          </mc:Fallback>
        </mc:AlternateContent>
      </w:r>
    </w:p>
    <w:p w:rsidR="00C812D7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</w:p>
    <w:p w:rsidR="00C812D7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</w:p>
    <w:p w:rsidR="00C812D7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</w:p>
    <w:p w:rsidR="00C812D7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</w:p>
    <w:p w:rsidR="00C812D7" w:rsidRPr="007C7202" w:rsidRDefault="00C812D7" w:rsidP="00D631EA">
      <w:pPr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</w:p>
    <w:p w:rsidR="00D631EA" w:rsidRDefault="00D631EA" w:rsidP="00D631E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631EA" w:rsidRDefault="00D631EA" w:rsidP="00D631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31EA" w:rsidRDefault="00D631EA" w:rsidP="00D631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21DA" w:rsidRPr="007C7202" w:rsidRDefault="007721DA" w:rsidP="007721D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721DA" w:rsidRPr="007C7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BB" w:rsidRDefault="008443BB" w:rsidP="008443BB">
      <w:pPr>
        <w:spacing w:line="240" w:lineRule="auto"/>
      </w:pPr>
      <w:r>
        <w:separator/>
      </w:r>
    </w:p>
  </w:endnote>
  <w:endnote w:type="continuationSeparator" w:id="0">
    <w:p w:rsidR="008443BB" w:rsidRDefault="008443BB" w:rsidP="00844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BB" w:rsidRDefault="008443BB" w:rsidP="008443BB">
      <w:pPr>
        <w:spacing w:line="240" w:lineRule="auto"/>
      </w:pPr>
      <w:r>
        <w:separator/>
      </w:r>
    </w:p>
  </w:footnote>
  <w:footnote w:type="continuationSeparator" w:id="0">
    <w:p w:rsidR="008443BB" w:rsidRDefault="008443BB" w:rsidP="00844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E3"/>
    <w:rsid w:val="00023166"/>
    <w:rsid w:val="000945BD"/>
    <w:rsid w:val="001A218F"/>
    <w:rsid w:val="00375279"/>
    <w:rsid w:val="00445CE3"/>
    <w:rsid w:val="004F5113"/>
    <w:rsid w:val="007721DA"/>
    <w:rsid w:val="007C7202"/>
    <w:rsid w:val="008443BB"/>
    <w:rsid w:val="00A838EB"/>
    <w:rsid w:val="00AE3833"/>
    <w:rsid w:val="00C021E3"/>
    <w:rsid w:val="00C812D7"/>
    <w:rsid w:val="00D26098"/>
    <w:rsid w:val="00D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EB75BC-C702-49E6-B63F-A347733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8"/>
  </w:style>
  <w:style w:type="paragraph" w:styleId="1">
    <w:name w:val="heading 1"/>
    <w:basedOn w:val="a"/>
    <w:next w:val="a"/>
    <w:link w:val="10"/>
    <w:uiPriority w:val="9"/>
    <w:qFormat/>
    <w:rsid w:val="00D260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609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260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2609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609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2609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2609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26098"/>
    <w:rPr>
      <w:b/>
      <w:bCs/>
    </w:rPr>
  </w:style>
  <w:style w:type="paragraph" w:styleId="a3">
    <w:name w:val="No Spacing"/>
    <w:uiPriority w:val="1"/>
    <w:qFormat/>
    <w:rsid w:val="00D26098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260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21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51">
    <w:name w:val="style51"/>
    <w:basedOn w:val="a0"/>
    <w:rsid w:val="00D631EA"/>
    <w:rPr>
      <w:b/>
      <w:bCs/>
      <w:i w:val="0"/>
      <w:iCs w:val="0"/>
      <w:color w:val="FF0000"/>
      <w:sz w:val="21"/>
      <w:szCs w:val="21"/>
      <w:bdr w:val="none" w:sz="0" w:space="0" w:color="auto" w:frame="1"/>
    </w:rPr>
  </w:style>
  <w:style w:type="character" w:customStyle="1" w:styleId="style31">
    <w:name w:val="style31"/>
    <w:basedOn w:val="a0"/>
    <w:rsid w:val="00D631EA"/>
    <w:rPr>
      <w:b/>
      <w:bCs/>
      <w:i w:val="0"/>
      <w:iCs w:val="0"/>
      <w:color w:val="000000"/>
      <w:sz w:val="21"/>
      <w:szCs w:val="21"/>
      <w:bdr w:val="none" w:sz="0" w:space="0" w:color="auto" w:frame="1"/>
    </w:rPr>
  </w:style>
  <w:style w:type="paragraph" w:styleId="a7">
    <w:name w:val="header"/>
    <w:basedOn w:val="a"/>
    <w:link w:val="a8"/>
    <w:uiPriority w:val="99"/>
    <w:unhideWhenUsed/>
    <w:rsid w:val="00844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43BB"/>
  </w:style>
  <w:style w:type="paragraph" w:styleId="a9">
    <w:name w:val="footer"/>
    <w:basedOn w:val="a"/>
    <w:link w:val="aa"/>
    <w:uiPriority w:val="99"/>
    <w:unhideWhenUsed/>
    <w:rsid w:val="00844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4F81BD">
              <a:lumMod val="75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朝日町役場</dc:creator>
  <cp:lastModifiedBy>片山　裕之</cp:lastModifiedBy>
  <cp:revision>3</cp:revision>
  <dcterms:created xsi:type="dcterms:W3CDTF">2018-09-30T05:39:00Z</dcterms:created>
  <dcterms:modified xsi:type="dcterms:W3CDTF">2018-09-30T05:39:00Z</dcterms:modified>
</cp:coreProperties>
</file>